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13158552" w:rsidR="007808A4" w:rsidRPr="00680D54" w:rsidRDefault="007808A4" w:rsidP="00D56440">
      <w:pPr>
        <w:pStyle w:val="Default"/>
        <w:rPr>
          <w:color w:val="auto"/>
          <w:sz w:val="20"/>
          <w:szCs w:val="20"/>
        </w:rPr>
      </w:pPr>
      <w:r w:rsidRPr="00680D54">
        <w:rPr>
          <w:color w:val="auto"/>
          <w:sz w:val="20"/>
          <w:szCs w:val="20"/>
        </w:rPr>
        <w:t>Opiekun praktyk</w:t>
      </w:r>
      <w:r w:rsidR="009606C9" w:rsidRPr="00680D54">
        <w:rPr>
          <w:color w:val="auto"/>
          <w:sz w:val="20"/>
          <w:szCs w:val="20"/>
        </w:rPr>
        <w:t xml:space="preserve">i </w:t>
      </w:r>
      <w:r w:rsidR="0065042C" w:rsidRPr="00680D54">
        <w:rPr>
          <w:color w:val="auto"/>
          <w:sz w:val="20"/>
          <w:szCs w:val="20"/>
        </w:rPr>
        <w:tab/>
      </w:r>
      <w:r w:rsidRPr="00680D54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680D54">
        <w:rPr>
          <w:color w:val="auto"/>
          <w:sz w:val="20"/>
          <w:szCs w:val="20"/>
        </w:rPr>
        <w:t xml:space="preserve">                     </w:t>
      </w:r>
      <w:r w:rsidR="009606C9" w:rsidRPr="00680D54">
        <w:rPr>
          <w:color w:val="auto"/>
          <w:sz w:val="20"/>
          <w:szCs w:val="20"/>
        </w:rPr>
        <w:t xml:space="preserve"> </w:t>
      </w:r>
      <w:r w:rsidR="0079760A">
        <w:rPr>
          <w:color w:val="auto"/>
          <w:sz w:val="20"/>
          <w:szCs w:val="20"/>
        </w:rPr>
        <w:tab/>
      </w:r>
      <w:r w:rsidR="0079760A">
        <w:rPr>
          <w:color w:val="auto"/>
          <w:sz w:val="20"/>
          <w:szCs w:val="20"/>
        </w:rPr>
        <w:tab/>
      </w:r>
    </w:p>
    <w:p w14:paraId="41B04590" w14:textId="545081D1" w:rsidR="006401E9" w:rsidRPr="00680D54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Imię i Nazwisko:</w:t>
      </w:r>
      <w:r w:rsidR="00E14601" w:rsidRPr="00680D54">
        <w:rPr>
          <w:sz w:val="20"/>
          <w:szCs w:val="20"/>
        </w:rPr>
        <w:t xml:space="preserve"> Joanna Rodziewicz</w:t>
      </w:r>
    </w:p>
    <w:p w14:paraId="790C452D" w14:textId="5678C5E0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Wydział Geoinżynierii</w:t>
      </w:r>
    </w:p>
    <w:p w14:paraId="66C6D8FD" w14:textId="724C0607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Instytut</w:t>
      </w:r>
      <w:r w:rsidR="00E14601" w:rsidRPr="00680D54">
        <w:rPr>
          <w:sz w:val="20"/>
          <w:szCs w:val="20"/>
        </w:rPr>
        <w:t xml:space="preserve"> Inżynierii i Ochrony Środowiska</w:t>
      </w:r>
      <w:r w:rsidRPr="00680D54">
        <w:rPr>
          <w:sz w:val="20"/>
          <w:szCs w:val="20"/>
        </w:rPr>
        <w:t xml:space="preserve"> </w:t>
      </w:r>
    </w:p>
    <w:p w14:paraId="757F55AC" w14:textId="75FD6856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Katedra </w:t>
      </w:r>
      <w:r w:rsidR="00E14601" w:rsidRPr="00680D54">
        <w:rPr>
          <w:sz w:val="20"/>
          <w:szCs w:val="20"/>
        </w:rPr>
        <w:t>Inżynierii Środowiska</w:t>
      </w:r>
    </w:p>
    <w:p w14:paraId="310699AD" w14:textId="5EE800AA" w:rsidR="00D56440" w:rsidRPr="00680D54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680D54">
        <w:rPr>
          <w:sz w:val="20"/>
          <w:szCs w:val="20"/>
          <w:lang w:val="en-US"/>
        </w:rPr>
        <w:t xml:space="preserve">E-mail: </w:t>
      </w:r>
      <w:r w:rsidR="00D84098" w:rsidRPr="00680D54">
        <w:rPr>
          <w:sz w:val="20"/>
          <w:szCs w:val="20"/>
          <w:lang w:val="en-US"/>
        </w:rPr>
        <w:t>Joanna.rodziewicz@uwm.edu.pl</w:t>
      </w:r>
    </w:p>
    <w:p w14:paraId="654254CB" w14:textId="54332F66" w:rsidR="00D56440" w:rsidRPr="00680D54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Telefon: +48</w:t>
      </w:r>
      <w:r w:rsidR="00D84098" w:rsidRPr="00680D54">
        <w:rPr>
          <w:sz w:val="20"/>
          <w:szCs w:val="20"/>
        </w:rPr>
        <w:t> 524 56 09</w:t>
      </w:r>
    </w:p>
    <w:p w14:paraId="3CBBCC82" w14:textId="77777777" w:rsidR="00D56440" w:rsidRPr="00680D54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0867EDE3" w:rsidR="00D56440" w:rsidRPr="00680D54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0D54">
        <w:rPr>
          <w:b/>
          <w:bCs/>
          <w:color w:val="auto"/>
        </w:rPr>
        <w:t xml:space="preserve">KIERUNEK: </w:t>
      </w:r>
      <w:r w:rsidR="00680D54" w:rsidRPr="00680D54">
        <w:rPr>
          <w:b/>
          <w:bCs/>
          <w:color w:val="auto"/>
        </w:rPr>
        <w:t>INŻYNIERIA ŚRODOWISKA</w:t>
      </w:r>
      <w:r w:rsidR="0088730C" w:rsidRPr="00680D54">
        <w:rPr>
          <w:b/>
          <w:bCs/>
          <w:color w:val="auto"/>
        </w:rPr>
        <w:t xml:space="preserve"> </w:t>
      </w:r>
    </w:p>
    <w:p w14:paraId="4ABDB362" w14:textId="6371BD0F" w:rsidR="007808A4" w:rsidRPr="00680D54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680D54">
        <w:rPr>
          <w:b/>
          <w:bCs/>
          <w:color w:val="auto"/>
        </w:rPr>
        <w:t xml:space="preserve">        </w:t>
      </w:r>
      <w:r w:rsidR="00DC3F37" w:rsidRPr="00680D54">
        <w:rPr>
          <w:b/>
          <w:bCs/>
          <w:color w:val="auto"/>
        </w:rPr>
        <w:t>ZA</w:t>
      </w:r>
      <w:r w:rsidRPr="00680D54">
        <w:rPr>
          <w:b/>
          <w:bCs/>
          <w:color w:val="auto"/>
        </w:rPr>
        <w:t>KRES:</w:t>
      </w:r>
      <w:r w:rsidR="00DC3F37" w:rsidRPr="00680D54">
        <w:rPr>
          <w:b/>
          <w:bCs/>
          <w:color w:val="auto"/>
        </w:rPr>
        <w:t xml:space="preserve"> </w:t>
      </w:r>
      <w:r w:rsidR="00680D54" w:rsidRPr="00680D54">
        <w:rPr>
          <w:b/>
          <w:bCs/>
          <w:color w:val="auto"/>
        </w:rPr>
        <w:t>INŻYNIERIA KOMUNALNA</w:t>
      </w:r>
    </w:p>
    <w:p w14:paraId="6A97936F" w14:textId="3D87F797" w:rsidR="007808A4" w:rsidRPr="00680D5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Studia stacjonarne I stopnia – rok </w:t>
      </w:r>
      <w:r w:rsidR="00680D54" w:rsidRPr="00680D54">
        <w:rPr>
          <w:color w:val="auto"/>
        </w:rPr>
        <w:t>II</w:t>
      </w:r>
      <w:r w:rsidRPr="00680D54">
        <w:rPr>
          <w:color w:val="auto"/>
        </w:rPr>
        <w:t xml:space="preserve">, semestr </w:t>
      </w:r>
      <w:r w:rsidR="001E6EBF">
        <w:rPr>
          <w:color w:val="auto"/>
        </w:rPr>
        <w:t>IV</w:t>
      </w:r>
      <w:r w:rsidR="0076501E">
        <w:rPr>
          <w:color w:val="auto"/>
        </w:rPr>
        <w:t>.</w:t>
      </w:r>
    </w:p>
    <w:p w14:paraId="20C7EE3A" w14:textId="6260773C" w:rsidR="007808A4" w:rsidRPr="00680D54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Rodzaj praktyki: </w:t>
      </w:r>
      <w:r w:rsidR="00680D54" w:rsidRPr="00680D54">
        <w:rPr>
          <w:color w:val="auto"/>
        </w:rPr>
        <w:t>wodociągowo-kanalizacyjna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2BE3E98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CC3325" w:rsidRPr="00CC3325">
        <w:rPr>
          <w:b/>
          <w:bCs/>
          <w:color w:val="auto"/>
        </w:rPr>
        <w:t>10</w:t>
      </w:r>
      <w:r w:rsidRPr="00CC3325">
        <w:rPr>
          <w:b/>
          <w:bCs/>
          <w:color w:val="auto"/>
        </w:rPr>
        <w:t xml:space="preserve"> dni</w:t>
      </w:r>
      <w:r w:rsidR="00BB29E6">
        <w:rPr>
          <w:b/>
          <w:bCs/>
          <w:color w:val="auto"/>
        </w:rPr>
        <w:t xml:space="preserve"> roboczych</w:t>
      </w:r>
      <w:r w:rsidRPr="00CC3325">
        <w:rPr>
          <w:color w:val="auto"/>
        </w:rPr>
        <w:t xml:space="preserve">, w tym </w:t>
      </w:r>
      <w:r w:rsidR="00280ECC" w:rsidRPr="00CC3325">
        <w:rPr>
          <w:color w:val="auto"/>
        </w:rPr>
        <w:t>80</w:t>
      </w:r>
      <w:r w:rsidR="00E324F8" w:rsidRPr="00CC3325">
        <w:rPr>
          <w:color w:val="auto"/>
        </w:rPr>
        <w:t xml:space="preserve">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79760A">
        <w:rPr>
          <w:bCs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2D5B4631" w:rsidR="00F80C3A" w:rsidRPr="001319F1" w:rsidRDefault="007808A4" w:rsidP="00161CC8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2110D6">
        <w:rPr>
          <w:b/>
        </w:rPr>
        <w:t xml:space="preserve">Zakres praktyki: </w:t>
      </w:r>
      <w:r w:rsidR="00161CC8">
        <w:rPr>
          <w:bCs/>
        </w:rPr>
        <w:t>Z</w:t>
      </w:r>
      <w:r w:rsidR="00161CC8" w:rsidRPr="00161CC8">
        <w:rPr>
          <w:bCs/>
          <w:color w:val="000000" w:themeColor="text1"/>
        </w:rPr>
        <w:t>apozna</w:t>
      </w:r>
      <w:r w:rsidR="00161CC8">
        <w:rPr>
          <w:bCs/>
          <w:color w:val="000000" w:themeColor="text1"/>
        </w:rPr>
        <w:t>nie</w:t>
      </w:r>
      <w:r w:rsidR="00161CC8" w:rsidRPr="00161CC8">
        <w:rPr>
          <w:bCs/>
          <w:color w:val="000000" w:themeColor="text1"/>
        </w:rPr>
        <w:t xml:space="preserve"> się z zagadnieniami dotyczącymi</w:t>
      </w:r>
      <w:r w:rsidR="00DF5100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struktury i organizacji przedsiębiorstwa</w:t>
      </w:r>
      <w:r w:rsidR="00161CC8">
        <w:rPr>
          <w:bCs/>
          <w:color w:val="000000" w:themeColor="text1"/>
        </w:rPr>
        <w:t xml:space="preserve"> wodociągowo-kanalizacyjnego</w:t>
      </w:r>
      <w:r w:rsidR="00161CC8" w:rsidRPr="00161CC8">
        <w:rPr>
          <w:bCs/>
          <w:color w:val="000000" w:themeColor="text1"/>
        </w:rPr>
        <w:t>, zasad finansowania oraz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warunków bezpieczeństwa podczas eksploatacji urządzeń wodociągowo-kanalizacyjnych, funkcjonowania warsztatów zakładowych, pogotowia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technicznego oraz służb kontrolujących jakość wody i ścieków,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funkcjonowania zakładowego laboratorium wody, ścieków i osadów,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funkcjonowania służb odpowiedzialnych za inwestycje prowadzone przez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przedsiębiorstwo, eksploatacji sieci kanalizacyjnych i wodociągowych,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eksploatacji stacji uzdatniania wody, eksploatacji oczyszczalni ścieków,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budowy obiektów i urządzeń technologicznych służących do podnoszenia i</w:t>
      </w:r>
      <w:r w:rsidR="000761D9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uzdatniania wody, pompowania i oczyszczania ścieków oraz przeróbki</w:t>
      </w:r>
      <w:r w:rsidR="00DF5100">
        <w:rPr>
          <w:bCs/>
          <w:color w:val="000000" w:themeColor="text1"/>
        </w:rPr>
        <w:t xml:space="preserve"> </w:t>
      </w:r>
      <w:r w:rsidR="00161CC8" w:rsidRPr="00161CC8">
        <w:rPr>
          <w:bCs/>
          <w:color w:val="000000" w:themeColor="text1"/>
        </w:rPr>
        <w:t>osadów ściekowych</w:t>
      </w:r>
      <w:r w:rsidR="0079760A">
        <w:rPr>
          <w:bCs/>
          <w:color w:val="000000" w:themeColor="text1"/>
        </w:rPr>
        <w:t>.</w:t>
      </w:r>
    </w:p>
    <w:p w14:paraId="1529D24F" w14:textId="14B6F777" w:rsidR="00743048" w:rsidRDefault="001A1593" w:rsidP="001E6EBF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Podstawą zaliczenia praktyki jest dostarczenie (może być listowie</w:t>
      </w:r>
      <w:r w:rsidR="00EC6422">
        <w:t xml:space="preserve">) </w:t>
      </w:r>
      <w:r w:rsidR="001E6EBF" w:rsidRPr="001E6EBF">
        <w:t>wypełnionej i podpisanej przez osobę prowadzącą Praktykanta umowy o realizację praktyki, dziennika praktyk, sprawozdania z realizacji praktyki oraz karty oceny.</w:t>
      </w: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0F5817A4"/>
    <w:lvl w:ilvl="0" w:tplc="4FBC50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1D9"/>
    <w:rsid w:val="000D13F6"/>
    <w:rsid w:val="00127553"/>
    <w:rsid w:val="001319F1"/>
    <w:rsid w:val="00132093"/>
    <w:rsid w:val="00152DC4"/>
    <w:rsid w:val="00161CC8"/>
    <w:rsid w:val="001A1209"/>
    <w:rsid w:val="001A1593"/>
    <w:rsid w:val="001E6EBF"/>
    <w:rsid w:val="002110D6"/>
    <w:rsid w:val="00280ECC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80D54"/>
    <w:rsid w:val="00691DFD"/>
    <w:rsid w:val="006C095F"/>
    <w:rsid w:val="006D2E29"/>
    <w:rsid w:val="006E46BB"/>
    <w:rsid w:val="00721C4A"/>
    <w:rsid w:val="00743048"/>
    <w:rsid w:val="0076501E"/>
    <w:rsid w:val="007808A4"/>
    <w:rsid w:val="0079760A"/>
    <w:rsid w:val="007C715E"/>
    <w:rsid w:val="0088730C"/>
    <w:rsid w:val="0089576F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BB29E6"/>
    <w:rsid w:val="00C14F74"/>
    <w:rsid w:val="00CC3295"/>
    <w:rsid w:val="00CC3325"/>
    <w:rsid w:val="00CD35FC"/>
    <w:rsid w:val="00D56440"/>
    <w:rsid w:val="00D84098"/>
    <w:rsid w:val="00DB2A93"/>
    <w:rsid w:val="00DC3F37"/>
    <w:rsid w:val="00DD5261"/>
    <w:rsid w:val="00DF5100"/>
    <w:rsid w:val="00E14601"/>
    <w:rsid w:val="00E324F8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5</cp:revision>
  <cp:lastPrinted>2021-01-28T10:15:00Z</cp:lastPrinted>
  <dcterms:created xsi:type="dcterms:W3CDTF">2023-04-28T09:07:00Z</dcterms:created>
  <dcterms:modified xsi:type="dcterms:W3CDTF">2023-05-04T11:01:00Z</dcterms:modified>
</cp:coreProperties>
</file>