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41" w:rsidRPr="00D8635E" w:rsidRDefault="00A74041" w:rsidP="00A74041">
      <w:pPr>
        <w:pStyle w:val="Nagwek7"/>
        <w:widowControl/>
        <w:rPr>
          <w:sz w:val="22"/>
          <w:szCs w:val="22"/>
        </w:rPr>
      </w:pPr>
      <w:r w:rsidRPr="00D8635E">
        <w:rPr>
          <w:sz w:val="22"/>
          <w:szCs w:val="22"/>
        </w:rPr>
        <w:t xml:space="preserve">Program Praktyki </w:t>
      </w:r>
      <w:r w:rsidR="00DF170B">
        <w:rPr>
          <w:sz w:val="22"/>
          <w:szCs w:val="22"/>
        </w:rPr>
        <w:t>K</w:t>
      </w:r>
      <w:r w:rsidR="00DF170B" w:rsidRPr="00D8635E">
        <w:rPr>
          <w:sz w:val="22"/>
          <w:szCs w:val="22"/>
        </w:rPr>
        <w:t>ierunkowej</w:t>
      </w:r>
      <w:r w:rsidR="00F46023">
        <w:rPr>
          <w:sz w:val="22"/>
          <w:szCs w:val="22"/>
        </w:rPr>
        <w:t>: ZAGADNIENIA PROJEKTOWE</w:t>
      </w:r>
    </w:p>
    <w:p w:rsidR="001B6BC8" w:rsidRPr="00D8635E" w:rsidRDefault="00A74041" w:rsidP="00A74041">
      <w:pPr>
        <w:spacing w:line="360" w:lineRule="auto"/>
        <w:jc w:val="center"/>
        <w:rPr>
          <w:b/>
          <w:smallCaps/>
          <w:sz w:val="22"/>
          <w:szCs w:val="22"/>
        </w:rPr>
      </w:pPr>
      <w:r w:rsidRPr="00D8635E">
        <w:rPr>
          <w:b/>
          <w:smallCaps/>
          <w:sz w:val="22"/>
          <w:szCs w:val="22"/>
        </w:rPr>
        <w:t xml:space="preserve">Studentów </w:t>
      </w:r>
      <w:r w:rsidR="001B6BC8" w:rsidRPr="00D8635E">
        <w:rPr>
          <w:b/>
          <w:smallCaps/>
          <w:sz w:val="22"/>
          <w:szCs w:val="22"/>
        </w:rPr>
        <w:t>III</w:t>
      </w:r>
      <w:r w:rsidRPr="00D8635E">
        <w:rPr>
          <w:b/>
          <w:smallCaps/>
          <w:sz w:val="22"/>
          <w:szCs w:val="22"/>
        </w:rPr>
        <w:t xml:space="preserve"> Roku</w:t>
      </w:r>
      <w:r w:rsidR="001B6BC8" w:rsidRPr="00D8635E">
        <w:rPr>
          <w:b/>
          <w:smallCaps/>
          <w:sz w:val="22"/>
          <w:szCs w:val="22"/>
        </w:rPr>
        <w:t xml:space="preserve"> Studiów Stacjonarnych</w:t>
      </w:r>
      <w:r w:rsidR="002E3B4B" w:rsidRPr="00D8635E">
        <w:rPr>
          <w:b/>
          <w:smallCaps/>
          <w:sz w:val="22"/>
          <w:szCs w:val="22"/>
        </w:rPr>
        <w:t xml:space="preserve"> </w:t>
      </w:r>
    </w:p>
    <w:p w:rsidR="00A74041" w:rsidRPr="00D8635E" w:rsidRDefault="002E3B4B" w:rsidP="00A74041">
      <w:pPr>
        <w:spacing w:line="360" w:lineRule="auto"/>
        <w:jc w:val="center"/>
        <w:rPr>
          <w:b/>
          <w:sz w:val="22"/>
          <w:szCs w:val="22"/>
        </w:rPr>
      </w:pPr>
      <w:r w:rsidRPr="00D8635E">
        <w:rPr>
          <w:b/>
          <w:smallCaps/>
          <w:sz w:val="22"/>
          <w:szCs w:val="22"/>
        </w:rPr>
        <w:t>Kierunku</w:t>
      </w:r>
      <w:r w:rsidR="00A74041" w:rsidRPr="00D8635E">
        <w:rPr>
          <w:b/>
          <w:smallCaps/>
          <w:sz w:val="22"/>
          <w:szCs w:val="22"/>
        </w:rPr>
        <w:t xml:space="preserve"> </w:t>
      </w:r>
      <w:r w:rsidR="001B6BC8" w:rsidRPr="00D8635E">
        <w:rPr>
          <w:b/>
          <w:smallCaps/>
          <w:sz w:val="22"/>
          <w:szCs w:val="22"/>
        </w:rPr>
        <w:t>GODPODARKA PRZESTRZENNA</w:t>
      </w:r>
    </w:p>
    <w:p w:rsidR="00A74041" w:rsidRPr="00D8635E" w:rsidRDefault="00A74041" w:rsidP="00A740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74041" w:rsidRPr="00D8635E" w:rsidRDefault="00A74041" w:rsidP="00A740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74041" w:rsidRPr="00D8635E" w:rsidRDefault="00A74041" w:rsidP="00A74041">
      <w:pPr>
        <w:pStyle w:val="Nagwek2"/>
        <w:numPr>
          <w:ilvl w:val="12"/>
          <w:numId w:val="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635E">
        <w:rPr>
          <w:rFonts w:ascii="Times New Roman" w:hAnsi="Times New Roman"/>
          <w:sz w:val="22"/>
          <w:szCs w:val="22"/>
        </w:rPr>
        <w:t>Cel i zakres praktyki</w:t>
      </w:r>
      <w:r w:rsidR="001B6BC8" w:rsidRPr="00D8635E">
        <w:rPr>
          <w:rFonts w:ascii="Times New Roman" w:hAnsi="Times New Roman"/>
          <w:sz w:val="22"/>
          <w:szCs w:val="22"/>
        </w:rPr>
        <w:t>:</w:t>
      </w:r>
    </w:p>
    <w:p w:rsidR="00A74041" w:rsidRPr="00D8635E" w:rsidRDefault="00A74041" w:rsidP="00A740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74041" w:rsidRPr="00D8635E" w:rsidRDefault="00A74041" w:rsidP="001B6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0F16">
        <w:rPr>
          <w:b/>
          <w:sz w:val="22"/>
          <w:szCs w:val="22"/>
          <w:u w:val="single"/>
        </w:rPr>
        <w:t>Celem praktyki</w:t>
      </w:r>
      <w:r w:rsidRPr="00D8635E">
        <w:rPr>
          <w:sz w:val="22"/>
          <w:szCs w:val="22"/>
        </w:rPr>
        <w:t xml:space="preserve"> jest</w:t>
      </w:r>
      <w:r w:rsidR="008732C8" w:rsidRPr="00D8635E">
        <w:rPr>
          <w:sz w:val="22"/>
          <w:szCs w:val="22"/>
        </w:rPr>
        <w:t xml:space="preserve"> </w:t>
      </w:r>
      <w:r w:rsidR="001706F6" w:rsidRPr="00D8635E">
        <w:rPr>
          <w:sz w:val="22"/>
          <w:szCs w:val="22"/>
        </w:rPr>
        <w:t xml:space="preserve">nabycie </w:t>
      </w:r>
      <w:r w:rsidR="007D4A81" w:rsidRPr="00D8635E">
        <w:rPr>
          <w:sz w:val="22"/>
          <w:szCs w:val="22"/>
        </w:rPr>
        <w:t xml:space="preserve">przez studentów </w:t>
      </w:r>
      <w:r w:rsidR="001706F6" w:rsidRPr="00D8635E">
        <w:rPr>
          <w:sz w:val="22"/>
          <w:szCs w:val="22"/>
        </w:rPr>
        <w:t xml:space="preserve">wiedzy praktycznej i umiejętności </w:t>
      </w:r>
      <w:r w:rsidR="001706F6" w:rsidRPr="00D8635E">
        <w:rPr>
          <w:sz w:val="22"/>
          <w:szCs w:val="22"/>
        </w:rPr>
        <w:br/>
        <w:t>w zakresie funkcjonowania i organizacji systemu planowania przestrzennego</w:t>
      </w:r>
      <w:r w:rsidR="001B6BC8" w:rsidRPr="00D8635E">
        <w:rPr>
          <w:sz w:val="22"/>
          <w:szCs w:val="22"/>
        </w:rPr>
        <w:t xml:space="preserve"> </w:t>
      </w:r>
      <w:r w:rsidR="001706F6" w:rsidRPr="00D8635E">
        <w:rPr>
          <w:sz w:val="22"/>
          <w:szCs w:val="22"/>
        </w:rPr>
        <w:t>w Polsce</w:t>
      </w:r>
      <w:r w:rsidR="008732C8" w:rsidRPr="00D8635E">
        <w:rPr>
          <w:sz w:val="22"/>
          <w:szCs w:val="22"/>
        </w:rPr>
        <w:t>.</w:t>
      </w:r>
    </w:p>
    <w:p w:rsidR="00A74041" w:rsidRPr="00D8635E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sz w:val="22"/>
          <w:szCs w:val="22"/>
        </w:rPr>
      </w:pPr>
    </w:p>
    <w:p w:rsidR="002B0F16" w:rsidRDefault="002B0F16" w:rsidP="002B0F16">
      <w:pPr>
        <w:numPr>
          <w:ilvl w:val="12"/>
          <w:numId w:val="0"/>
        </w:num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zakończonej praktyce student powinien znać system planowania przestrzennego </w:t>
      </w:r>
      <w:r>
        <w:rPr>
          <w:sz w:val="22"/>
          <w:szCs w:val="22"/>
        </w:rPr>
        <w:br/>
        <w:t xml:space="preserve">w Polsce oraz procedury sporządzania opracowań planistycznych na poszczególnych  </w:t>
      </w:r>
      <w:r>
        <w:rPr>
          <w:sz w:val="22"/>
          <w:szCs w:val="22"/>
        </w:rPr>
        <w:br/>
        <w:t>szczeblach podziału administracyjnego kraju.</w:t>
      </w:r>
    </w:p>
    <w:p w:rsidR="002B0F16" w:rsidRDefault="00A74041" w:rsidP="007D4A81">
      <w:pPr>
        <w:pStyle w:val="Tekstpodstawowy21"/>
        <w:widowControl/>
        <w:numPr>
          <w:ilvl w:val="12"/>
          <w:numId w:val="0"/>
        </w:numPr>
        <w:rPr>
          <w:sz w:val="22"/>
          <w:szCs w:val="22"/>
        </w:rPr>
      </w:pPr>
      <w:r w:rsidRPr="00D8635E">
        <w:rPr>
          <w:sz w:val="22"/>
          <w:szCs w:val="22"/>
        </w:rPr>
        <w:tab/>
      </w:r>
      <w:bookmarkStart w:id="0" w:name="_GoBack"/>
      <w:bookmarkEnd w:id="0"/>
    </w:p>
    <w:p w:rsidR="00A74041" w:rsidRPr="00D8635E" w:rsidRDefault="00A74041" w:rsidP="002B0F16">
      <w:pPr>
        <w:pStyle w:val="Tekstpodstawowy21"/>
        <w:widowControl/>
        <w:numPr>
          <w:ilvl w:val="12"/>
          <w:numId w:val="0"/>
        </w:numPr>
        <w:ind w:firstLine="708"/>
        <w:rPr>
          <w:sz w:val="22"/>
          <w:szCs w:val="22"/>
        </w:rPr>
      </w:pPr>
      <w:r w:rsidRPr="00D8635E">
        <w:rPr>
          <w:sz w:val="22"/>
          <w:szCs w:val="22"/>
        </w:rPr>
        <w:t xml:space="preserve">W czasie </w:t>
      </w:r>
      <w:r w:rsidR="007D4A81" w:rsidRPr="00733282">
        <w:rPr>
          <w:b/>
          <w:sz w:val="22"/>
          <w:szCs w:val="22"/>
        </w:rPr>
        <w:t>30 h</w:t>
      </w:r>
      <w:r w:rsidR="007D4A81" w:rsidRPr="00D8635E">
        <w:rPr>
          <w:sz w:val="22"/>
          <w:szCs w:val="22"/>
        </w:rPr>
        <w:t xml:space="preserve"> praktyki </w:t>
      </w:r>
      <w:r w:rsidRPr="00D8635E">
        <w:rPr>
          <w:sz w:val="22"/>
          <w:szCs w:val="22"/>
        </w:rPr>
        <w:t xml:space="preserve">student powinien zapoznać się </w:t>
      </w:r>
      <w:r w:rsidR="00832173" w:rsidRPr="00D8635E">
        <w:rPr>
          <w:sz w:val="22"/>
          <w:szCs w:val="22"/>
        </w:rPr>
        <w:t xml:space="preserve">między innymi </w:t>
      </w:r>
      <w:r w:rsidRPr="00D8635E">
        <w:rPr>
          <w:sz w:val="22"/>
          <w:szCs w:val="22"/>
        </w:rPr>
        <w:t>z</w:t>
      </w:r>
      <w:r w:rsidR="00832173" w:rsidRPr="00D8635E">
        <w:rPr>
          <w:sz w:val="22"/>
          <w:szCs w:val="22"/>
        </w:rPr>
        <w:t xml:space="preserve"> następującymi</w:t>
      </w:r>
      <w:r w:rsidRPr="00D8635E">
        <w:rPr>
          <w:sz w:val="22"/>
          <w:szCs w:val="22"/>
        </w:rPr>
        <w:t xml:space="preserve"> zagadnieniami:</w:t>
      </w:r>
    </w:p>
    <w:p w:rsidR="00C84D1E" w:rsidRDefault="00C84D1E" w:rsidP="00C84D1E">
      <w:pPr>
        <w:pStyle w:val="Default"/>
        <w:numPr>
          <w:ilvl w:val="0"/>
          <w:numId w:val="5"/>
        </w:numPr>
        <w:spacing w:line="360" w:lineRule="auto"/>
        <w:ind w:hanging="357"/>
        <w:jc w:val="both"/>
      </w:pPr>
      <w:r>
        <w:t xml:space="preserve">wykonywaniem projektów opracowań planistycznych, dotyczących: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studium uwarunkowań i kierunków zagospodarowania przestrzennego gminy,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miejscowych planów zagospodarowania przestrzennego,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planu zagospodarowania przestrzennego województwa,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strategii rozwoju gminy, powiatu i województwa,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kształtowania środowiska i ochrony przyrody,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rozwoju lokalnego, </w:t>
      </w:r>
    </w:p>
    <w:p w:rsidR="00C84D1E" w:rsidRDefault="00C84D1E" w:rsidP="00C84D1E">
      <w:pPr>
        <w:pStyle w:val="Default"/>
        <w:numPr>
          <w:ilvl w:val="0"/>
          <w:numId w:val="6"/>
        </w:numPr>
        <w:spacing w:line="360" w:lineRule="auto"/>
        <w:ind w:left="1276" w:hanging="357"/>
        <w:jc w:val="both"/>
      </w:pPr>
      <w:r>
        <w:t xml:space="preserve">przedsięwzięć inwestycyjnych, </w:t>
      </w:r>
    </w:p>
    <w:p w:rsidR="00C84D1E" w:rsidRDefault="00C84D1E" w:rsidP="00C84D1E">
      <w:pPr>
        <w:pStyle w:val="Default"/>
        <w:numPr>
          <w:ilvl w:val="0"/>
          <w:numId w:val="7"/>
        </w:numPr>
        <w:spacing w:line="360" w:lineRule="auto"/>
        <w:ind w:hanging="357"/>
      </w:pPr>
      <w:r>
        <w:t xml:space="preserve">uczestniczeniem w innych pracach projektowych związanych z: </w:t>
      </w:r>
    </w:p>
    <w:p w:rsidR="00C84D1E" w:rsidRDefault="00C84D1E" w:rsidP="00C84D1E">
      <w:pPr>
        <w:pStyle w:val="Default"/>
        <w:numPr>
          <w:ilvl w:val="0"/>
          <w:numId w:val="8"/>
        </w:numPr>
        <w:tabs>
          <w:tab w:val="left" w:pos="1276"/>
        </w:tabs>
        <w:spacing w:line="360" w:lineRule="auto"/>
        <w:ind w:left="1276" w:hanging="357"/>
      </w:pPr>
      <w:r>
        <w:t xml:space="preserve">gospodarką przestrzenną (analizy i studia), </w:t>
      </w:r>
    </w:p>
    <w:p w:rsidR="00C84D1E" w:rsidRDefault="00C84D1E" w:rsidP="00C84D1E">
      <w:pPr>
        <w:pStyle w:val="Default"/>
        <w:numPr>
          <w:ilvl w:val="0"/>
          <w:numId w:val="8"/>
        </w:numPr>
        <w:tabs>
          <w:tab w:val="left" w:pos="1276"/>
        </w:tabs>
        <w:spacing w:line="360" w:lineRule="auto"/>
        <w:ind w:left="1276" w:hanging="357"/>
      </w:pPr>
      <w:r>
        <w:t xml:space="preserve">rozwojem społeczno-gospodarczym gminy, </w:t>
      </w:r>
    </w:p>
    <w:p w:rsidR="00C84D1E" w:rsidRDefault="00C84D1E" w:rsidP="00C84D1E">
      <w:pPr>
        <w:pStyle w:val="Default"/>
        <w:numPr>
          <w:ilvl w:val="0"/>
          <w:numId w:val="9"/>
        </w:numPr>
        <w:spacing w:line="360" w:lineRule="auto"/>
        <w:ind w:hanging="357"/>
      </w:pPr>
      <w:r>
        <w:t xml:space="preserve">wykonywaniem prac dotyczących: </w:t>
      </w:r>
    </w:p>
    <w:p w:rsidR="00C84D1E" w:rsidRDefault="00C84D1E" w:rsidP="00C84D1E">
      <w:pPr>
        <w:pStyle w:val="Default"/>
        <w:numPr>
          <w:ilvl w:val="0"/>
          <w:numId w:val="10"/>
        </w:numPr>
        <w:spacing w:line="360" w:lineRule="auto"/>
        <w:ind w:left="1276" w:hanging="357"/>
      </w:pPr>
      <w:r>
        <w:t xml:space="preserve">przygotowania decyzji o warunkach zabudowy, </w:t>
      </w:r>
    </w:p>
    <w:p w:rsidR="00C84D1E" w:rsidRDefault="00C84D1E" w:rsidP="00C84D1E">
      <w:pPr>
        <w:pStyle w:val="Default"/>
        <w:numPr>
          <w:ilvl w:val="0"/>
          <w:numId w:val="10"/>
        </w:numPr>
        <w:spacing w:line="360" w:lineRule="auto"/>
        <w:ind w:left="1276" w:hanging="357"/>
      </w:pPr>
      <w:r>
        <w:t xml:space="preserve">przygotowania decyzji o lokalizacji inwestycji celu publicznego, </w:t>
      </w:r>
    </w:p>
    <w:p w:rsidR="00C84D1E" w:rsidRDefault="00C84D1E" w:rsidP="00C84D1E">
      <w:pPr>
        <w:pStyle w:val="Default"/>
        <w:numPr>
          <w:ilvl w:val="0"/>
          <w:numId w:val="10"/>
        </w:numPr>
        <w:spacing w:line="360" w:lineRule="auto"/>
        <w:ind w:left="1276" w:hanging="357"/>
      </w:pPr>
      <w:r>
        <w:t xml:space="preserve">opracowania koncepcji zagospodarowania przestrzennego, </w:t>
      </w:r>
    </w:p>
    <w:p w:rsidR="00C84D1E" w:rsidRDefault="00C84D1E" w:rsidP="00C84D1E">
      <w:pPr>
        <w:pStyle w:val="Default"/>
        <w:numPr>
          <w:ilvl w:val="0"/>
          <w:numId w:val="10"/>
        </w:numPr>
        <w:spacing w:line="360" w:lineRule="auto"/>
        <w:ind w:left="1276" w:hanging="357"/>
      </w:pPr>
      <w:r>
        <w:t xml:space="preserve">przygotowania innych dokumentów o podobnym zakresie tematycznym. </w:t>
      </w:r>
    </w:p>
    <w:p w:rsidR="002244F8" w:rsidRPr="00D8635E" w:rsidRDefault="002244F8" w:rsidP="00A74041">
      <w:pPr>
        <w:numPr>
          <w:ilvl w:val="12"/>
          <w:numId w:val="0"/>
        </w:numPr>
        <w:rPr>
          <w:sz w:val="22"/>
          <w:szCs w:val="22"/>
        </w:rPr>
      </w:pPr>
    </w:p>
    <w:p w:rsidR="002244F8" w:rsidRDefault="002244F8" w:rsidP="00A74041">
      <w:pPr>
        <w:numPr>
          <w:ilvl w:val="12"/>
          <w:numId w:val="0"/>
        </w:numPr>
        <w:rPr>
          <w:rFonts w:ascii="Arial" w:hAnsi="Arial"/>
          <w:sz w:val="21"/>
        </w:rPr>
      </w:pPr>
    </w:p>
    <w:p w:rsidR="002244F8" w:rsidRDefault="002244F8" w:rsidP="00A74041">
      <w:pPr>
        <w:numPr>
          <w:ilvl w:val="12"/>
          <w:numId w:val="0"/>
        </w:numPr>
        <w:rPr>
          <w:rFonts w:ascii="Arial" w:hAnsi="Arial"/>
          <w:sz w:val="21"/>
        </w:rPr>
      </w:pPr>
    </w:p>
    <w:sectPr w:rsidR="002244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12"/>
    <w:multiLevelType w:val="hybridMultilevel"/>
    <w:tmpl w:val="C77426E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205"/>
    <w:multiLevelType w:val="hybridMultilevel"/>
    <w:tmpl w:val="86443DCA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9C6"/>
    <w:multiLevelType w:val="hybridMultilevel"/>
    <w:tmpl w:val="5D90E67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38447EE"/>
    <w:multiLevelType w:val="hybridMultilevel"/>
    <w:tmpl w:val="8626DDB6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6D5B"/>
    <w:multiLevelType w:val="hybridMultilevel"/>
    <w:tmpl w:val="2CDC7B4A"/>
    <w:lvl w:ilvl="0" w:tplc="21C01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3E77"/>
    <w:multiLevelType w:val="hybridMultilevel"/>
    <w:tmpl w:val="39A498B0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6834"/>
    <w:multiLevelType w:val="hybridMultilevel"/>
    <w:tmpl w:val="ACCED204"/>
    <w:lvl w:ilvl="0" w:tplc="F57C5F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30C5C58"/>
    <w:multiLevelType w:val="hybridMultilevel"/>
    <w:tmpl w:val="BF7C9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F57A0"/>
    <w:multiLevelType w:val="hybridMultilevel"/>
    <w:tmpl w:val="B8FADBB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3E5F"/>
    <w:multiLevelType w:val="hybridMultilevel"/>
    <w:tmpl w:val="2714B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C5"/>
    <w:rsid w:val="00014E3F"/>
    <w:rsid w:val="001706F6"/>
    <w:rsid w:val="001B6BC8"/>
    <w:rsid w:val="002244F8"/>
    <w:rsid w:val="00274F25"/>
    <w:rsid w:val="002B0F16"/>
    <w:rsid w:val="002E3B4B"/>
    <w:rsid w:val="002E5D45"/>
    <w:rsid w:val="00306EA6"/>
    <w:rsid w:val="0031606A"/>
    <w:rsid w:val="00347476"/>
    <w:rsid w:val="003933D8"/>
    <w:rsid w:val="003D057E"/>
    <w:rsid w:val="00424B5F"/>
    <w:rsid w:val="00472572"/>
    <w:rsid w:val="004B2183"/>
    <w:rsid w:val="00580874"/>
    <w:rsid w:val="0066146A"/>
    <w:rsid w:val="006B5954"/>
    <w:rsid w:val="00733282"/>
    <w:rsid w:val="00776D17"/>
    <w:rsid w:val="007C7ACE"/>
    <w:rsid w:val="007D2740"/>
    <w:rsid w:val="007D4A81"/>
    <w:rsid w:val="007F326C"/>
    <w:rsid w:val="00832173"/>
    <w:rsid w:val="00863534"/>
    <w:rsid w:val="008647D5"/>
    <w:rsid w:val="008732C8"/>
    <w:rsid w:val="008836C2"/>
    <w:rsid w:val="008C636E"/>
    <w:rsid w:val="009C1BD6"/>
    <w:rsid w:val="00A74041"/>
    <w:rsid w:val="00A8290D"/>
    <w:rsid w:val="00AE7087"/>
    <w:rsid w:val="00C84D1E"/>
    <w:rsid w:val="00D8635E"/>
    <w:rsid w:val="00DF170B"/>
    <w:rsid w:val="00E008C5"/>
    <w:rsid w:val="00E6455E"/>
    <w:rsid w:val="00E927E2"/>
    <w:rsid w:val="00EB7558"/>
    <w:rsid w:val="00EC18C1"/>
    <w:rsid w:val="00F02D0C"/>
    <w:rsid w:val="00F46023"/>
    <w:rsid w:val="00FA2916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  <w:style w:type="paragraph" w:customStyle="1" w:styleId="Default">
    <w:name w:val="Default"/>
    <w:rsid w:val="007D4A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  <w:style w:type="paragraph" w:customStyle="1" w:styleId="Default">
    <w:name w:val="Default"/>
    <w:rsid w:val="007D4A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creator>Uniwer. Warmińsko-Mazurski</dc:creator>
  <cp:lastModifiedBy>ADAX</cp:lastModifiedBy>
  <cp:revision>13</cp:revision>
  <cp:lastPrinted>2005-11-04T11:43:00Z</cp:lastPrinted>
  <dcterms:created xsi:type="dcterms:W3CDTF">2023-02-20T13:15:00Z</dcterms:created>
  <dcterms:modified xsi:type="dcterms:W3CDTF">2023-02-21T08:28:00Z</dcterms:modified>
</cp:coreProperties>
</file>